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52" w:rsidRPr="00B8258D" w:rsidRDefault="00BC0F52" w:rsidP="00BC0F52">
      <w:pPr>
        <w:spacing w:after="0"/>
      </w:pPr>
      <w:bookmarkStart w:id="0" w:name="_GoBack"/>
      <w:bookmarkEnd w:id="0"/>
      <w:r>
        <w:rPr>
          <w:b/>
          <w:sz w:val="28"/>
          <w:szCs w:val="28"/>
        </w:rPr>
        <w:t>HVAD ER TANG</w:t>
      </w:r>
    </w:p>
    <w:p w:rsidR="00BC0F52" w:rsidRDefault="00BC0F52" w:rsidP="00BC0F52">
      <w:pPr>
        <w:spacing w:after="0"/>
      </w:pPr>
    </w:p>
    <w:p w:rsidR="00BC0F52" w:rsidRDefault="00BC0F52" w:rsidP="00BC0F52">
      <w:pPr>
        <w:spacing w:after="0"/>
      </w:pPr>
      <w:r>
        <w:t>Tang er havets store planter. Vi kalder to forskelige grupper af planter for tang:</w:t>
      </w:r>
    </w:p>
    <w:p w:rsidR="00BC0F52" w:rsidRDefault="00BC0F52" w:rsidP="00BC0F52">
      <w:pPr>
        <w:spacing w:after="0"/>
      </w:pPr>
    </w:p>
    <w:p w:rsidR="00BC0F52" w:rsidRDefault="00BC0F52" w:rsidP="00BC0F52">
      <w:pPr>
        <w:pStyle w:val="Listeafsnit"/>
        <w:numPr>
          <w:ilvl w:val="0"/>
          <w:numId w:val="1"/>
        </w:numPr>
        <w:spacing w:after="0"/>
      </w:pPr>
      <w:r w:rsidRPr="00392BB9">
        <w:rPr>
          <w:b/>
        </w:rPr>
        <w:t>Havets store alger:</w:t>
      </w:r>
      <w:r>
        <w:t xml:space="preserve"> Vi kalder dem makro-alger eller tang. Du kan finde dem i både saltvand og ferskvand. Makro-algernes størrelse varierer i forhold til, hvor de vokser og hvilken art de tilhører. De største brunalger kan blive op til 60 m lange! De danner store tangskove fulde af liv i havets dyb. Både i havvand og i ferskvand kan du også finde </w:t>
      </w:r>
      <w:proofErr w:type="spellStart"/>
      <w:r>
        <w:t>mikro</w:t>
      </w:r>
      <w:proofErr w:type="spellEnd"/>
      <w:r>
        <w:t>-alger eller plante-plankton. De er vigtige i havets fødekæder – men de hører ikke med til det, vi kalder tang.</w:t>
      </w:r>
    </w:p>
    <w:p w:rsidR="00BC0F52" w:rsidRDefault="00BC0F52" w:rsidP="00BC0F52">
      <w:pPr>
        <w:pStyle w:val="Listeafsnit"/>
        <w:spacing w:after="0"/>
      </w:pPr>
    </w:p>
    <w:p w:rsidR="00BC0F52" w:rsidRDefault="00BC0F52" w:rsidP="00BC0F52">
      <w:pPr>
        <w:pStyle w:val="Listeafsnit"/>
        <w:numPr>
          <w:ilvl w:val="0"/>
          <w:numId w:val="1"/>
        </w:numPr>
        <w:spacing w:after="0"/>
      </w:pPr>
      <w:r w:rsidRPr="00392BB9">
        <w:rPr>
          <w:b/>
        </w:rPr>
        <w:t>Havets blomsterplanter:</w:t>
      </w:r>
      <w:r>
        <w:t xml:space="preserve"> Der er ikke mange blomsterplanter, som kan tåle at leve i saltvand. I Danmark er ålegræs den mest almindelige. Ålegræs danner store skove på havbunden – fx i Roskilde Fjord. Her lever mange fisk og smådyr.</w:t>
      </w:r>
    </w:p>
    <w:p w:rsidR="00BC0F52" w:rsidRDefault="00BC0F52" w:rsidP="00BC0F52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4"/>
        <w:gridCol w:w="4824"/>
      </w:tblGrid>
      <w:tr w:rsidR="00BC0F52" w:rsidTr="00FB635E">
        <w:tc>
          <w:tcPr>
            <w:tcW w:w="4889" w:type="dxa"/>
          </w:tcPr>
          <w:p w:rsidR="00BC0F52" w:rsidRPr="007954C8" w:rsidRDefault="00BC0F52" w:rsidP="00BC6C53">
            <w:pPr>
              <w:spacing w:after="0"/>
              <w:rPr>
                <w:b/>
              </w:rPr>
            </w:pPr>
            <w:r>
              <w:rPr>
                <w:b/>
              </w:rPr>
              <w:t>HVAD ER FORSKEL PÅ TANG OG BLOMSTERPLANTE</w:t>
            </w:r>
          </w:p>
          <w:p w:rsidR="00BC0F52" w:rsidRPr="005232E9" w:rsidRDefault="00BC0F52" w:rsidP="00BC6C53">
            <w:pPr>
              <w:spacing w:after="0"/>
              <w:rPr>
                <w:i/>
              </w:rPr>
            </w:pPr>
            <w:r w:rsidRPr="005232E9">
              <w:rPr>
                <w:i/>
              </w:rPr>
              <w:t>Træk en streg fra et udsagn til den</w:t>
            </w:r>
            <w:r>
              <w:rPr>
                <w:i/>
              </w:rPr>
              <w:t xml:space="preserve"> tang- eller blomsterplante, som udsagnet passer på. Og til det sted, udsagnet handler om.</w:t>
            </w:r>
          </w:p>
          <w:p w:rsidR="00BC0F52" w:rsidRDefault="00BC0F52" w:rsidP="00BC6C53">
            <w:pPr>
              <w:spacing w:after="0"/>
            </w:pPr>
          </w:p>
          <w:p w:rsidR="00BC0F52" w:rsidRDefault="00BC0F52" w:rsidP="00BC6C53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>
              <w:t>Jeg har blade.</w:t>
            </w:r>
          </w:p>
          <w:p w:rsidR="00BC0F52" w:rsidRDefault="00BC0F52" w:rsidP="00BC6C53">
            <w:pPr>
              <w:pStyle w:val="Listeafsnit"/>
              <w:spacing w:after="0"/>
              <w:ind w:left="360"/>
            </w:pPr>
          </w:p>
          <w:p w:rsidR="00BC0F52" w:rsidRDefault="00BC0F52" w:rsidP="00BC6C53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>
              <w:t>Jeg har ikke blade, men jeg har løv.</w:t>
            </w:r>
          </w:p>
          <w:p w:rsidR="00BC0F52" w:rsidRDefault="00BC0F52" w:rsidP="00BC6C53">
            <w:pPr>
              <w:spacing w:after="0"/>
            </w:pPr>
          </w:p>
          <w:p w:rsidR="00BC0F52" w:rsidRDefault="00BC0F52" w:rsidP="00BC6C53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>
              <w:t>Jeg har rødder, som kan optage vand og næringsstoffer. Og holde mig fast i jorden.</w:t>
            </w:r>
            <w:r>
              <w:br/>
            </w:r>
          </w:p>
          <w:p w:rsidR="00BC0F52" w:rsidRDefault="00BC0F52" w:rsidP="00BC6C53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>
              <w:t>Jeg har ikke rødder – men hæfter mig fast på sten med hæfterødder. Jeg kan kun vokse på sten – ikke på sand eller mudderbund.</w:t>
            </w:r>
          </w:p>
          <w:p w:rsidR="00BC0F52" w:rsidRDefault="00BC0F52" w:rsidP="00BC6C53">
            <w:pPr>
              <w:spacing w:after="0"/>
            </w:pPr>
          </w:p>
          <w:p w:rsidR="00BC0F52" w:rsidRDefault="00BC0F52" w:rsidP="00BC6C53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>
              <w:t>Jeg optager næringsstoffer gennem mit løv.</w:t>
            </w:r>
          </w:p>
          <w:p w:rsidR="00BC0F52" w:rsidRDefault="00BC0F52" w:rsidP="00BC6C53">
            <w:pPr>
              <w:pStyle w:val="Listeafsnit"/>
              <w:spacing w:after="0"/>
            </w:pPr>
          </w:p>
          <w:p w:rsidR="00BC0F52" w:rsidRDefault="00BC0F52" w:rsidP="00BC6C53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>
              <w:t>Jeg har ikke styrkevæv. Vandet holder mig oppe. Måske har jeg små luftblærer.</w:t>
            </w:r>
          </w:p>
          <w:p w:rsidR="00BC0F52" w:rsidRDefault="00BC0F52" w:rsidP="00BC6C53">
            <w:pPr>
              <w:pStyle w:val="Listeafsnit"/>
              <w:spacing w:after="0"/>
            </w:pPr>
          </w:p>
          <w:p w:rsidR="00BC0F52" w:rsidRDefault="00BC0F52" w:rsidP="00BC6C53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>
              <w:t>Jeg har blomster, som bliver bestøvet af bier.</w:t>
            </w:r>
          </w:p>
          <w:p w:rsidR="00BC0F52" w:rsidRDefault="00BC0F52" w:rsidP="00BC6C53">
            <w:pPr>
              <w:spacing w:after="0"/>
            </w:pPr>
          </w:p>
          <w:p w:rsidR="00BC0F52" w:rsidRDefault="00BC0F52" w:rsidP="00BC6C53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>
              <w:t xml:space="preserve">Jeg har ikke blomster, men du kan af og til finde frugtlegemer i kanten af mit løv. </w:t>
            </w:r>
          </w:p>
          <w:p w:rsidR="00BC0F52" w:rsidRDefault="00BC0F52" w:rsidP="00BC6C53">
            <w:pPr>
              <w:spacing w:after="0"/>
            </w:pPr>
          </w:p>
          <w:p w:rsidR="00BC0F52" w:rsidRDefault="00BC0F52" w:rsidP="00BC6C53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>
              <w:t>Jeg har ledningsstrenge, hvor vand, næring og sukkerstoffer kan transporteres.</w:t>
            </w:r>
          </w:p>
          <w:p w:rsidR="00BC0F52" w:rsidRDefault="00BC0F52" w:rsidP="00BC6C53">
            <w:pPr>
              <w:spacing w:after="0"/>
            </w:pPr>
          </w:p>
          <w:p w:rsidR="00BC0F52" w:rsidRDefault="00BC0F52" w:rsidP="00BC6C53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>
              <w:t xml:space="preserve">Jeg har ikke ledningsstrenge – men nogle af os har bladribber. </w:t>
            </w:r>
          </w:p>
        </w:tc>
        <w:tc>
          <w:tcPr>
            <w:tcW w:w="4889" w:type="dxa"/>
          </w:tcPr>
          <w:p w:rsidR="00BC0F52" w:rsidRPr="008032DB" w:rsidRDefault="00BC0F52" w:rsidP="00FB635E">
            <w:pPr>
              <w:rPr>
                <w:b/>
              </w:rPr>
            </w:pPr>
          </w:p>
          <w:p w:rsidR="00BC0F52" w:rsidRDefault="00BC0F52" w:rsidP="00FB635E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1A695418" wp14:editId="55CBE33A">
                  <wp:extent cx="1605693" cy="2171700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42" cy="2188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0F52" w:rsidRDefault="00BC0F52" w:rsidP="00FB635E">
            <w:pPr>
              <w:jc w:val="center"/>
            </w:pPr>
          </w:p>
          <w:p w:rsidR="00BC0F52" w:rsidRPr="008032DB" w:rsidRDefault="00BC0F52" w:rsidP="00FB635E">
            <w:pPr>
              <w:jc w:val="center"/>
              <w:rPr>
                <w:b/>
              </w:rPr>
            </w:pPr>
            <w:r>
              <w:rPr>
                <w:b/>
              </w:rPr>
              <w:t>Blæretang – en makro-alge i havet</w:t>
            </w:r>
          </w:p>
          <w:p w:rsidR="00BC0F52" w:rsidRDefault="00BC0F52" w:rsidP="00FB635E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09D8FEFE" wp14:editId="64BAFE5C">
                  <wp:extent cx="1198085" cy="2301240"/>
                  <wp:effectExtent l="0" t="0" r="2540" b="381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667" cy="2361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0F52" w:rsidRPr="00392BB9" w:rsidRDefault="00BC0F52" w:rsidP="00FB635E">
            <w:pPr>
              <w:jc w:val="center"/>
              <w:rPr>
                <w:b/>
              </w:rPr>
            </w:pPr>
            <w:r w:rsidRPr="00392BB9">
              <w:rPr>
                <w:b/>
              </w:rPr>
              <w:t>Martsviol – en blomsterplante på land</w:t>
            </w:r>
          </w:p>
        </w:tc>
      </w:tr>
    </w:tbl>
    <w:p w:rsidR="00BC0F52" w:rsidRDefault="00BC0F52" w:rsidP="00BC0F52">
      <w:pPr>
        <w:spacing w:after="0"/>
        <w:rPr>
          <w:b/>
          <w:sz w:val="28"/>
          <w:szCs w:val="28"/>
        </w:rPr>
      </w:pPr>
    </w:p>
    <w:p w:rsidR="00BC6C53" w:rsidRPr="00392BB9" w:rsidRDefault="00BC6C53" w:rsidP="00BC6C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Hvor vokser tang?</w:t>
      </w:r>
    </w:p>
    <w:p w:rsidR="00BC6C53" w:rsidRDefault="00BC6C53" w:rsidP="00BC6C53">
      <w:pPr>
        <w:spacing w:after="0"/>
      </w:pPr>
    </w:p>
    <w:p w:rsidR="00BC6C53" w:rsidRDefault="00BC6C53" w:rsidP="00BC6C53">
      <w:pPr>
        <w:spacing w:after="0"/>
      </w:pPr>
      <w:r>
        <w:t xml:space="preserve">Der er flere ting, som bestemmer, hvor en tang-art vokser. Det er fx vandets temperatur, saltholdighed, bundforhold, strøm og vandets bevægelse. De forhold kommer I til at måle i forløbet. </w:t>
      </w:r>
    </w:p>
    <w:p w:rsidR="00BC6C53" w:rsidRDefault="00BC6C53" w:rsidP="00BC6C53">
      <w:pPr>
        <w:spacing w:after="0"/>
      </w:pPr>
      <w:r>
        <w:t xml:space="preserve">Lys er særlig vigtigt. Tang laver fotosyntese og skal bruge lys for at leve. Lyset er med til at bestemme, hvor vi finder de forskellige typer af tang. </w:t>
      </w:r>
    </w:p>
    <w:p w:rsidR="00BC6C53" w:rsidRPr="00E56608" w:rsidRDefault="00BC6C53" w:rsidP="00BC6C53">
      <w:pPr>
        <w:spacing w:after="0"/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6922D987" wp14:editId="7900096C">
            <wp:simplePos x="0" y="0"/>
            <wp:positionH relativeFrom="column">
              <wp:posOffset>-650875</wp:posOffset>
            </wp:positionH>
            <wp:positionV relativeFrom="paragraph">
              <wp:posOffset>52070</wp:posOffset>
            </wp:positionV>
            <wp:extent cx="4303395" cy="7086600"/>
            <wp:effectExtent l="0" t="0" r="1905" b="0"/>
            <wp:wrapSquare wrapText="bothSides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39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9FB">
        <w:rPr>
          <w:b/>
        </w:rPr>
        <w:t>LYS I HAVET</w:t>
      </w:r>
    </w:p>
    <w:p w:rsidR="00BC6C53" w:rsidRDefault="00BC6C53" w:rsidP="00BC6C53">
      <w:pPr>
        <w:spacing w:after="0"/>
      </w:pPr>
      <w:r>
        <w:t>Det lys som rammer havets overflade indeholder alle farver. Men farverne trænger ikke lige langt ned i vandet. Det røde lys forsvinder først, mens det blå lys når længere ned i dybet og det grønne længst. De forskellige typer af tang fordeler sig efter lysets farver. Ja, tangens farve svarer faktisk til den farve lys, som planten kaster tilbage.</w:t>
      </w:r>
    </w:p>
    <w:p w:rsidR="00BC6C53" w:rsidRDefault="00BC6C53" w:rsidP="00BC6C53">
      <w:pPr>
        <w:spacing w:after="0"/>
      </w:pPr>
    </w:p>
    <w:p w:rsidR="00BC6C53" w:rsidRPr="004D09FB" w:rsidRDefault="00BC6C53" w:rsidP="00BC6C53">
      <w:pPr>
        <w:spacing w:after="0"/>
        <w:rPr>
          <w:b/>
        </w:rPr>
      </w:pPr>
      <w:r w:rsidRPr="004D09FB">
        <w:rPr>
          <w:b/>
        </w:rPr>
        <w:t>GRØNNE, BRUNE OG RØDE</w:t>
      </w:r>
    </w:p>
    <w:p w:rsidR="00BC6C53" w:rsidRPr="004D09FB" w:rsidRDefault="00BC6C53" w:rsidP="00BC6C53">
      <w:pPr>
        <w:spacing w:after="0"/>
      </w:pPr>
      <w:r>
        <w:t>Vi har 400 forskellige arter af tang i Danmark. Og 10.000 arter i verden. Vi deler dem op i tre store grupper:</w:t>
      </w:r>
    </w:p>
    <w:p w:rsidR="00BC6C53" w:rsidRDefault="00BC6C53" w:rsidP="00BC6C53">
      <w:pPr>
        <w:spacing w:after="0"/>
        <w:rPr>
          <w:b/>
        </w:rPr>
      </w:pPr>
    </w:p>
    <w:p w:rsidR="00BC6C53" w:rsidRDefault="00BC6C53" w:rsidP="00BC6C53">
      <w:pPr>
        <w:spacing w:after="0"/>
      </w:pPr>
      <w:r w:rsidRPr="00EF3334">
        <w:rPr>
          <w:b/>
        </w:rPr>
        <w:t>Grønalger</w:t>
      </w:r>
      <w:r w:rsidRPr="00AF280D">
        <w:t xml:space="preserve"> er knald-grønne. </w:t>
      </w:r>
      <w:r>
        <w:t>Du kan finde dem på det lave vand og ned til cirka 1 m dybde. Grønalger kan optage lysets violette, blå og røde dele – men kaster det grønne del af lyset tilbage. Der er cirka 2000 arter i verden.</w:t>
      </w:r>
    </w:p>
    <w:p w:rsidR="00BC6C53" w:rsidRDefault="00BC6C53" w:rsidP="00BC6C53">
      <w:pPr>
        <w:spacing w:after="0"/>
        <w:rPr>
          <w:b/>
        </w:rPr>
      </w:pPr>
    </w:p>
    <w:p w:rsidR="00BC6C53" w:rsidRDefault="00BC6C53" w:rsidP="00BC6C53">
      <w:pPr>
        <w:spacing w:after="0"/>
      </w:pPr>
      <w:r w:rsidRPr="00EF3334">
        <w:rPr>
          <w:b/>
        </w:rPr>
        <w:t>Brunalger</w:t>
      </w:r>
      <w:r w:rsidRPr="00AF280D">
        <w:t xml:space="preserve"> er brune</w:t>
      </w:r>
      <w:r>
        <w:t>. Du kan finde dem på det lave vand og helt ned til 25 m dybde. De dominerer i mellemdybden. Brunalger optager alle lysets farver. Du kender måske blæretang, savtang og sukkertang. Der er ca. 2000 arter i verden.</w:t>
      </w:r>
    </w:p>
    <w:p w:rsidR="00BC6C53" w:rsidRDefault="00BC6C53" w:rsidP="00BC6C53">
      <w:pPr>
        <w:spacing w:after="0"/>
        <w:rPr>
          <w:b/>
        </w:rPr>
      </w:pPr>
    </w:p>
    <w:p w:rsidR="00BC6C53" w:rsidRDefault="00BC6C53" w:rsidP="00BC6C53">
      <w:pPr>
        <w:spacing w:after="0"/>
      </w:pPr>
      <w:r w:rsidRPr="00EF3334">
        <w:rPr>
          <w:b/>
        </w:rPr>
        <w:t>Rødalger</w:t>
      </w:r>
      <w:r>
        <w:t xml:space="preserve"> er røde</w:t>
      </w:r>
      <w:r w:rsidRPr="00AF280D">
        <w:t xml:space="preserve"> eller brunrøde</w:t>
      </w:r>
      <w:r>
        <w:t>. Du kan finde dem på det lave vand og helt ned på 30 m dybde, hvor det er næsten mørkt. Rødalger dominerer i dybet, fordi de kan udnytte det grønne lys, som når helt derned. Cirka 6000 arter i verden.</w:t>
      </w:r>
    </w:p>
    <w:p w:rsidR="00DD71A3" w:rsidRPr="00BC6C53" w:rsidRDefault="00AD1264" w:rsidP="00BC6C53">
      <w:pPr>
        <w:spacing w:after="160" w:line="259" w:lineRule="auto"/>
        <w:rPr>
          <w:b/>
          <w:sz w:val="28"/>
          <w:szCs w:val="28"/>
        </w:rPr>
      </w:pPr>
    </w:p>
    <w:sectPr w:rsidR="00DD71A3" w:rsidRPr="00BC6C53" w:rsidSect="00BC6C53"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833"/>
    <w:multiLevelType w:val="hybridMultilevel"/>
    <w:tmpl w:val="37449A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417E6"/>
    <w:multiLevelType w:val="hybridMultilevel"/>
    <w:tmpl w:val="117AD7A2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52"/>
    <w:rsid w:val="005304A0"/>
    <w:rsid w:val="00984B2C"/>
    <w:rsid w:val="00AD1264"/>
    <w:rsid w:val="00BC0F52"/>
    <w:rsid w:val="00B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CD9C"/>
  <w15:chartTrackingRefBased/>
  <w15:docId w15:val="{FA8B0A1B-BB87-4DC0-9673-D9844689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F52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C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C0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Bendix</dc:creator>
  <cp:keywords/>
  <dc:description/>
  <cp:lastModifiedBy>Malene Bendix</cp:lastModifiedBy>
  <cp:revision>4</cp:revision>
  <dcterms:created xsi:type="dcterms:W3CDTF">2025-03-26T12:05:00Z</dcterms:created>
  <dcterms:modified xsi:type="dcterms:W3CDTF">2025-03-26T12:12:00Z</dcterms:modified>
</cp:coreProperties>
</file>