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9B2" w:rsidRPr="00F929B2" w:rsidRDefault="00F929B2" w:rsidP="00F929B2">
      <w:pPr>
        <w:spacing w:after="0"/>
        <w:rPr>
          <w:b/>
          <w:sz w:val="36"/>
          <w:szCs w:val="36"/>
        </w:rPr>
      </w:pPr>
      <w:r w:rsidRPr="00F929B2">
        <w:rPr>
          <w:b/>
          <w:sz w:val="36"/>
          <w:szCs w:val="36"/>
        </w:rPr>
        <w:t>AURORA</w:t>
      </w:r>
    </w:p>
    <w:p w:rsidR="00F929B2" w:rsidRDefault="00F929B2" w:rsidP="00F929B2">
      <w:pPr>
        <w:spacing w:after="0"/>
        <w:rPr>
          <w:i/>
          <w:sz w:val="28"/>
          <w:szCs w:val="28"/>
        </w:rPr>
      </w:pPr>
    </w:p>
    <w:p w:rsidR="00F929B2" w:rsidRPr="00F929B2" w:rsidRDefault="00F929B2" w:rsidP="00F929B2">
      <w:pPr>
        <w:spacing w:after="0"/>
        <w:rPr>
          <w:i/>
          <w:sz w:val="28"/>
          <w:szCs w:val="28"/>
        </w:rPr>
      </w:pPr>
      <w:r w:rsidRPr="00F929B2">
        <w:rPr>
          <w:i/>
          <w:sz w:val="28"/>
          <w:szCs w:val="28"/>
        </w:rPr>
        <w:t>Vingefang 58 til 74 mm.</w:t>
      </w:r>
    </w:p>
    <w:p w:rsidR="00F929B2" w:rsidRPr="00F929B2" w:rsidRDefault="00F929B2" w:rsidP="00F929B2">
      <w:pPr>
        <w:spacing w:after="0"/>
        <w:rPr>
          <w:i/>
          <w:sz w:val="28"/>
          <w:szCs w:val="28"/>
        </w:rPr>
      </w:pPr>
      <w:r w:rsidRPr="00F929B2">
        <w:rPr>
          <w:i/>
          <w:sz w:val="28"/>
          <w:szCs w:val="28"/>
        </w:rPr>
        <w:t>Flyvetid: Maj til oktober.</w:t>
      </w:r>
    </w:p>
    <w:p w:rsidR="00F929B2" w:rsidRDefault="00F929B2" w:rsidP="00F929B2">
      <w:pPr>
        <w:spacing w:after="0"/>
        <w:rPr>
          <w:i/>
          <w:sz w:val="28"/>
          <w:szCs w:val="28"/>
        </w:rPr>
      </w:pPr>
      <w:r w:rsidRPr="00F929B2">
        <w:rPr>
          <w:i/>
          <w:sz w:val="28"/>
          <w:szCs w:val="28"/>
        </w:rPr>
        <w:t>Føde: Sommerfugl suger nektar fra fx mælkebøtte, løgkarse, engkarse og viol.</w:t>
      </w:r>
    </w:p>
    <w:p w:rsidR="00F929B2" w:rsidRPr="00F929B2" w:rsidRDefault="00F929B2" w:rsidP="00F929B2">
      <w:pPr>
        <w:spacing w:after="0"/>
        <w:rPr>
          <w:i/>
          <w:sz w:val="28"/>
          <w:szCs w:val="28"/>
        </w:rPr>
      </w:pPr>
    </w:p>
    <w:p w:rsidR="00F929B2" w:rsidRPr="00F929B2" w:rsidRDefault="00F929B2" w:rsidP="00F929B2">
      <w:pPr>
        <w:spacing w:after="0"/>
        <w:jc w:val="center"/>
        <w:rPr>
          <w:sz w:val="28"/>
          <w:szCs w:val="28"/>
        </w:rPr>
      </w:pPr>
      <w:r w:rsidRPr="00F929B2">
        <w:rPr>
          <w:noProof/>
          <w:sz w:val="28"/>
          <w:szCs w:val="28"/>
          <w:lang w:eastAsia="da-DK"/>
        </w:rPr>
        <w:drawing>
          <wp:inline distT="0" distB="0" distL="0" distR="0" wp14:anchorId="42F2FC7D" wp14:editId="7ECD31BB">
            <wp:extent cx="4041140" cy="2675890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1140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9B2" w:rsidRPr="00F929B2" w:rsidRDefault="00F929B2" w:rsidP="00F929B2">
      <w:pPr>
        <w:spacing w:after="0"/>
        <w:rPr>
          <w:sz w:val="28"/>
          <w:szCs w:val="28"/>
        </w:rPr>
      </w:pPr>
    </w:p>
    <w:p w:rsidR="00F929B2" w:rsidRDefault="00F929B2" w:rsidP="00F929B2">
      <w:pPr>
        <w:spacing w:after="0"/>
        <w:rPr>
          <w:sz w:val="28"/>
          <w:szCs w:val="28"/>
        </w:rPr>
      </w:pPr>
      <w:r>
        <w:rPr>
          <w:sz w:val="28"/>
          <w:szCs w:val="28"/>
        </w:rPr>
        <w:t>Hej</w:t>
      </w:r>
      <w:bookmarkStart w:id="0" w:name="_GoBack"/>
      <w:bookmarkEnd w:id="0"/>
    </w:p>
    <w:p w:rsidR="00F929B2" w:rsidRDefault="00F929B2" w:rsidP="00F929B2">
      <w:pPr>
        <w:spacing w:after="0"/>
        <w:rPr>
          <w:sz w:val="28"/>
          <w:szCs w:val="28"/>
        </w:rPr>
      </w:pPr>
    </w:p>
    <w:p w:rsidR="00F929B2" w:rsidRPr="00F929B2" w:rsidRDefault="00F929B2" w:rsidP="00F929B2">
      <w:pPr>
        <w:spacing w:after="0"/>
        <w:rPr>
          <w:sz w:val="28"/>
          <w:szCs w:val="28"/>
        </w:rPr>
      </w:pPr>
      <w:r w:rsidRPr="00F929B2">
        <w:rPr>
          <w:sz w:val="28"/>
          <w:szCs w:val="28"/>
        </w:rPr>
        <w:t xml:space="preserve">Jeg hedder Aurora. Det betyder morgenrødens gudinde. Jeg har nok fået navnet, fordi vi hanner har orange spidser på </w:t>
      </w:r>
      <w:proofErr w:type="spellStart"/>
      <w:r w:rsidRPr="00F929B2">
        <w:rPr>
          <w:sz w:val="28"/>
          <w:szCs w:val="28"/>
        </w:rPr>
        <w:t>forvingerne</w:t>
      </w:r>
      <w:proofErr w:type="spellEnd"/>
      <w:r w:rsidRPr="00F929B2">
        <w:rPr>
          <w:sz w:val="28"/>
          <w:szCs w:val="28"/>
        </w:rPr>
        <w:t xml:space="preserve">. Hunnerne har bare hvide </w:t>
      </w:r>
      <w:proofErr w:type="spellStart"/>
      <w:r w:rsidRPr="00F929B2">
        <w:rPr>
          <w:sz w:val="28"/>
          <w:szCs w:val="28"/>
        </w:rPr>
        <w:t>forvinger</w:t>
      </w:r>
      <w:proofErr w:type="spellEnd"/>
      <w:r w:rsidRPr="00F929B2">
        <w:rPr>
          <w:sz w:val="28"/>
          <w:szCs w:val="28"/>
        </w:rPr>
        <w:t>. Du kan se det i montren.</w:t>
      </w:r>
    </w:p>
    <w:p w:rsidR="00F929B2" w:rsidRPr="00F929B2" w:rsidRDefault="00F929B2" w:rsidP="00F929B2">
      <w:pPr>
        <w:spacing w:after="0"/>
        <w:rPr>
          <w:sz w:val="28"/>
          <w:szCs w:val="28"/>
        </w:rPr>
      </w:pPr>
    </w:p>
    <w:p w:rsidR="00F929B2" w:rsidRPr="00F929B2" w:rsidRDefault="00F929B2" w:rsidP="00F929B2">
      <w:pPr>
        <w:spacing w:after="0"/>
        <w:rPr>
          <w:sz w:val="28"/>
          <w:szCs w:val="28"/>
        </w:rPr>
      </w:pPr>
      <w:r w:rsidRPr="00F929B2">
        <w:rPr>
          <w:sz w:val="28"/>
          <w:szCs w:val="28"/>
        </w:rPr>
        <w:t xml:space="preserve">Du kan møde mig om foråret lige når bøgen er sprunget ud og mælkebøtterne blomstrer. Så flagrer jeg rundt på jagt efter blomster og nektar i fugtige haver og parker, på enge og i lysninger i skoven. </w:t>
      </w:r>
    </w:p>
    <w:p w:rsidR="00F929B2" w:rsidRPr="00F929B2" w:rsidRDefault="00F929B2" w:rsidP="00F929B2">
      <w:pPr>
        <w:spacing w:after="0"/>
        <w:rPr>
          <w:sz w:val="28"/>
          <w:szCs w:val="28"/>
        </w:rPr>
      </w:pPr>
    </w:p>
    <w:p w:rsidR="00F929B2" w:rsidRPr="00F929B2" w:rsidRDefault="00F929B2" w:rsidP="00F929B2">
      <w:pPr>
        <w:spacing w:after="0"/>
        <w:rPr>
          <w:sz w:val="28"/>
          <w:szCs w:val="28"/>
        </w:rPr>
      </w:pPr>
      <w:r w:rsidRPr="00F929B2">
        <w:rPr>
          <w:sz w:val="28"/>
          <w:szCs w:val="28"/>
        </w:rPr>
        <w:t>Vi parrer os i maj – og hunnen lægger æg et og et på løgkarse eller engkarse. Ud kommer en lille grøn larve, som spiser af planterne de næste par uger. Larven forpupper sig midt på sommeren – og den bliver ved at være puppe de næste 10 måneder. Først næste forår flyver en ny smuk Aurora igen.</w:t>
      </w:r>
    </w:p>
    <w:p w:rsidR="00DD71A3" w:rsidRPr="00F929B2" w:rsidRDefault="00F929B2">
      <w:pPr>
        <w:rPr>
          <w:sz w:val="28"/>
          <w:szCs w:val="28"/>
        </w:rPr>
      </w:pPr>
    </w:p>
    <w:sectPr w:rsidR="00DD71A3" w:rsidRPr="00F929B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B2"/>
    <w:rsid w:val="005304A0"/>
    <w:rsid w:val="00984B2C"/>
    <w:rsid w:val="00F9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0D41"/>
  <w15:chartTrackingRefBased/>
  <w15:docId w15:val="{61B5BFA1-0C32-4359-AEE9-B7518447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9B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Bendix</dc:creator>
  <cp:keywords/>
  <dc:description/>
  <cp:lastModifiedBy>Malene Bendix</cp:lastModifiedBy>
  <cp:revision>1</cp:revision>
  <dcterms:created xsi:type="dcterms:W3CDTF">2025-07-04T13:39:00Z</dcterms:created>
  <dcterms:modified xsi:type="dcterms:W3CDTF">2025-07-04T13:40:00Z</dcterms:modified>
</cp:coreProperties>
</file>